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63823" w14:textId="77777777" w:rsidR="00EB1CEE" w:rsidRPr="000A3650" w:rsidRDefault="00EB1CEE" w:rsidP="00EB1CEE">
      <w:pPr>
        <w:jc w:val="center"/>
        <w:rPr>
          <w:rFonts w:ascii="仿宋" w:eastAsia="仿宋" w:hAnsi="仿宋"/>
          <w:sz w:val="32"/>
          <w:szCs w:val="32"/>
        </w:rPr>
      </w:pPr>
      <w:r w:rsidRPr="000A3650">
        <w:rPr>
          <w:rFonts w:ascii="仿宋" w:eastAsia="仿宋" w:hAnsi="仿宋" w:hint="eastAsia"/>
          <w:sz w:val="32"/>
          <w:szCs w:val="32"/>
        </w:rPr>
        <w:t>遵义市妇幼保健院</w:t>
      </w:r>
    </w:p>
    <w:p w14:paraId="112E8922" w14:textId="08C98E81" w:rsidR="00EB1CEE" w:rsidRDefault="00495DB0" w:rsidP="00EB1CEE">
      <w:pPr>
        <w:jc w:val="center"/>
        <w:rPr>
          <w:rFonts w:ascii="仿宋" w:eastAsia="仿宋" w:hAnsi="仿宋"/>
          <w:sz w:val="32"/>
          <w:szCs w:val="32"/>
        </w:rPr>
      </w:pPr>
      <w:r w:rsidRPr="00495DB0">
        <w:rPr>
          <w:rFonts w:ascii="仿宋" w:eastAsia="仿宋" w:hAnsi="仿宋" w:hint="eastAsia"/>
          <w:sz w:val="32"/>
          <w:szCs w:val="32"/>
        </w:rPr>
        <w:t>核磁共振搬迁</w:t>
      </w:r>
      <w:r w:rsidR="00EB1CEE" w:rsidRPr="000A3650">
        <w:rPr>
          <w:rFonts w:ascii="仿宋" w:eastAsia="仿宋" w:hAnsi="仿宋" w:hint="eastAsia"/>
          <w:sz w:val="32"/>
          <w:szCs w:val="32"/>
        </w:rPr>
        <w:t>市场询价需求</w:t>
      </w:r>
    </w:p>
    <w:p w14:paraId="40B5C3BF" w14:textId="77777777" w:rsidR="000A3650" w:rsidRPr="000A3650" w:rsidRDefault="000A3650" w:rsidP="00EB1CEE">
      <w:pPr>
        <w:jc w:val="center"/>
        <w:rPr>
          <w:rFonts w:ascii="仿宋" w:eastAsia="仿宋" w:hAnsi="仿宋"/>
          <w:sz w:val="16"/>
          <w:szCs w:val="18"/>
        </w:rPr>
      </w:pPr>
    </w:p>
    <w:p w14:paraId="13EDB324" w14:textId="54261625" w:rsidR="00495DB0" w:rsidRPr="00495DB0" w:rsidRDefault="00495DB0" w:rsidP="00495DB0">
      <w:pPr>
        <w:pStyle w:val="a4"/>
        <w:widowControl/>
        <w:numPr>
          <w:ilvl w:val="0"/>
          <w:numId w:val="3"/>
        </w:numPr>
        <w:ind w:firstLineChars="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 w:rsidRPr="00495DB0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整体搬迁</w:t>
      </w:r>
    </w:p>
    <w:p w14:paraId="20FE3390" w14:textId="77777777" w:rsidR="00495DB0" w:rsidRDefault="00495DB0" w:rsidP="00495DB0">
      <w:pPr>
        <w:widowControl/>
        <w:numPr>
          <w:ilvl w:val="0"/>
          <w:numId w:val="2"/>
        </w:numPr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从遵义市妇幼保健院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中华路院区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搬迁至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新蒲院区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指定位置（包含拆机、搬运、组装、调式以及搬迁过程中涉及的设备材料)。</w:t>
      </w:r>
    </w:p>
    <w:p w14:paraId="530CD9BA" w14:textId="77777777" w:rsidR="00495DB0" w:rsidRDefault="00495DB0" w:rsidP="00495DB0">
      <w:pPr>
        <w:widowControl/>
        <w:numPr>
          <w:ilvl w:val="0"/>
          <w:numId w:val="2"/>
        </w:numPr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搬迁完成后，调试设备、图像清晰并能正常使用。</w:t>
      </w:r>
    </w:p>
    <w:p w14:paraId="2F099A2D" w14:textId="77777777" w:rsidR="00495DB0" w:rsidRDefault="00495DB0" w:rsidP="00495DB0">
      <w:pPr>
        <w:widowControl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二、搬迁使用材料初步预算</w:t>
      </w:r>
    </w:p>
    <w:p w14:paraId="1E6C6F84" w14:textId="77777777" w:rsidR="00495DB0" w:rsidRDefault="00495DB0" w:rsidP="00495DB0">
      <w:pPr>
        <w:widowControl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1.液氦：约760升； </w:t>
      </w:r>
    </w:p>
    <w:p w14:paraId="40FED326" w14:textId="77777777" w:rsidR="00495DB0" w:rsidRDefault="00495DB0" w:rsidP="00495DB0">
      <w:pPr>
        <w:widowControl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2.高纯氦气：1瓶；</w:t>
      </w:r>
    </w:p>
    <w:p w14:paraId="0AF73B7D" w14:textId="77777777" w:rsidR="00495DB0" w:rsidRDefault="00495DB0" w:rsidP="00495DB0">
      <w:pPr>
        <w:widowControl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3.铜管：约100米；（紫铜管外径16mm壁厚1mm及外径12mm壁厚0.7mm各50米，包保温材料及布管）</w:t>
      </w:r>
    </w:p>
    <w:p w14:paraId="49B1E65A" w14:textId="77777777" w:rsidR="00495DB0" w:rsidRDefault="00495DB0" w:rsidP="00495DB0">
      <w:pPr>
        <w:widowControl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4.PPR 水管：约100米；（DN25*3.5mm）</w:t>
      </w:r>
    </w:p>
    <w:p w14:paraId="48DEF086" w14:textId="77777777" w:rsidR="00495DB0" w:rsidRDefault="00495DB0" w:rsidP="00495DB0">
      <w:pPr>
        <w:widowControl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5.铜芯电源线：约150米；3*10+2</w:t>
      </w:r>
    </w:p>
    <w:p w14:paraId="2BBE18C0" w14:textId="77777777" w:rsidR="00495DB0" w:rsidRDefault="00495DB0" w:rsidP="00495DB0">
      <w:pPr>
        <w:widowControl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6.配电柜：2个；</w:t>
      </w:r>
    </w:p>
    <w:p w14:paraId="36C84FF2" w14:textId="77777777" w:rsidR="00495DB0" w:rsidRDefault="00495DB0" w:rsidP="00495DB0">
      <w:pPr>
        <w:widowControl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三、投标人可实地勘察，根据实际情况进行报价（提供明细），最终报价包含税费、运输费、材料费、人工费等费用，其他不在产生任何费用 。</w:t>
      </w:r>
    </w:p>
    <w:p w14:paraId="1E669C96" w14:textId="3BD9D8F8" w:rsidR="00495DB0" w:rsidRDefault="00495DB0" w:rsidP="00495DB0">
      <w:pPr>
        <w:widowControl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  联 系 人：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刘先生</w:t>
      </w:r>
      <w:bookmarkStart w:id="0" w:name="_GoBack"/>
      <w:bookmarkEnd w:id="0"/>
    </w:p>
    <w:p w14:paraId="6191F4DE" w14:textId="1D4D6EF6" w:rsidR="00495DB0" w:rsidRDefault="00495DB0" w:rsidP="00495DB0">
      <w:pPr>
        <w:widowControl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  联系电话：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0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851-23221266</w:t>
      </w:r>
    </w:p>
    <w:p w14:paraId="7CEA6668" w14:textId="77777777" w:rsidR="00980EA7" w:rsidRPr="000A3650" w:rsidRDefault="00980EA7" w:rsidP="00980EA7">
      <w:pPr>
        <w:jc w:val="center"/>
        <w:rPr>
          <w:rFonts w:ascii="仿宋" w:eastAsia="仿宋" w:hAnsi="仿宋"/>
        </w:rPr>
      </w:pPr>
    </w:p>
    <w:sectPr w:rsidR="00980EA7" w:rsidRPr="000A3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DD095F3"/>
    <w:multiLevelType w:val="singleLevel"/>
    <w:tmpl w:val="BDD095F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42B44A4"/>
    <w:multiLevelType w:val="hybridMultilevel"/>
    <w:tmpl w:val="06B00330"/>
    <w:lvl w:ilvl="0" w:tplc="2908625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C0C518F"/>
    <w:multiLevelType w:val="singleLevel"/>
    <w:tmpl w:val="6C0C518F"/>
    <w:lvl w:ilvl="0">
      <w:start w:val="1"/>
      <w:numFmt w:val="decimal"/>
      <w:lvlText w:val="%1."/>
      <w:lvlJc w:val="left"/>
      <w:pPr>
        <w:tabs>
          <w:tab w:val="left" w:pos="312"/>
        </w:tabs>
        <w:ind w:left="42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F0"/>
    <w:rsid w:val="000857F6"/>
    <w:rsid w:val="000A3650"/>
    <w:rsid w:val="00181CF0"/>
    <w:rsid w:val="00495DB0"/>
    <w:rsid w:val="00812E2D"/>
    <w:rsid w:val="00980EA7"/>
    <w:rsid w:val="00EB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80500"/>
  <w15:chartTrackingRefBased/>
  <w15:docId w15:val="{827C0C3C-303E-4AD5-A508-5A211AD5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80EA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5DB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2021-10-11T07:38:00Z</dcterms:created>
  <dcterms:modified xsi:type="dcterms:W3CDTF">2021-10-14T00:48:00Z</dcterms:modified>
</cp:coreProperties>
</file>