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FF67B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36"/>
          <w:szCs w:val="36"/>
        </w:rPr>
        <w:t>PDA采购参数</w:t>
      </w:r>
    </w:p>
    <w:p w14:paraId="726C6151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专业扫码头，可识别多种码制的条码；</w:t>
      </w:r>
    </w:p>
    <w:p w14:paraId="1F91D2BC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>支持各类一维码：</w:t>
      </w:r>
    </w:p>
    <w:p w14:paraId="263C69EA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Code11,Code39,Code93,Code128, EAN8,EAN13,UPCA,UPCE, ITF25, Codabar, Matrix25, IND25,PDF417, Chinapost, Msi-plessey；</w:t>
      </w:r>
    </w:p>
    <w:p w14:paraId="1D42A80E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二维码：</w:t>
      </w:r>
    </w:p>
    <w:p w14:paraId="323E6E8C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DM(ecc200), QR, MicroQR, Aztec, Hanxin；</w:t>
      </w:r>
    </w:p>
    <w:p w14:paraId="1FBBF570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</w:t>
      </w:r>
      <w:r>
        <w:rPr>
          <w:rFonts w:hint="eastAsia"/>
          <w:sz w:val="28"/>
          <w:szCs w:val="28"/>
        </w:rPr>
        <w:t>操作系统：Android 1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 xml:space="preserve">.0 </w:t>
      </w:r>
      <w:r>
        <w:rPr>
          <w:rFonts w:hint="eastAsia"/>
          <w:sz w:val="28"/>
          <w:szCs w:val="28"/>
          <w:lang w:val="en-US" w:eastAsia="zh-CN"/>
        </w:rPr>
        <w:t>及以上</w:t>
      </w:r>
    </w:p>
    <w:p w14:paraId="22D10679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3.</w:t>
      </w:r>
      <w:r>
        <w:rPr>
          <w:rFonts w:hint="eastAsia"/>
          <w:sz w:val="28"/>
          <w:szCs w:val="28"/>
        </w:rPr>
        <w:t>扫码头参数</w:t>
      </w:r>
    </w:p>
    <w:p w14:paraId="585EF461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条码最小精度：3 mil</w:t>
      </w:r>
    </w:p>
    <w:p w14:paraId="36774064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4.</w:t>
      </w:r>
      <w:r>
        <w:rPr>
          <w:rFonts w:hint="eastAsia"/>
          <w:sz w:val="28"/>
          <w:szCs w:val="28"/>
        </w:rPr>
        <w:t>网络和连接</w:t>
      </w:r>
    </w:p>
    <w:p w14:paraId="6AEAF85A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网络类型：</w:t>
      </w:r>
      <w:r>
        <w:rPr>
          <w:rFonts w:hint="eastAsia"/>
          <w:sz w:val="28"/>
          <w:szCs w:val="28"/>
          <w:lang w:val="en-US" w:eastAsia="zh-CN"/>
        </w:rPr>
        <w:t>5G/</w:t>
      </w:r>
      <w:r>
        <w:rPr>
          <w:rFonts w:hint="eastAsia"/>
          <w:sz w:val="28"/>
          <w:szCs w:val="28"/>
        </w:rPr>
        <w:t>4G/3G/2G</w:t>
      </w:r>
    </w:p>
    <w:p w14:paraId="60B387B6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无线局域网：IEEE 802.11 a/b/g/n/ac</w:t>
      </w:r>
    </w:p>
    <w:p w14:paraId="300A5E98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定位：GPS,北斗,Glonass</w:t>
      </w:r>
    </w:p>
    <w:p w14:paraId="61C500B3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蓝牙：5.0</w:t>
      </w:r>
    </w:p>
    <w:p w14:paraId="0E9846E6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NFC：支持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351ADA"/>
    <w:rsid w:val="19C26F95"/>
    <w:rsid w:val="31E14C72"/>
    <w:rsid w:val="50EA5985"/>
    <w:rsid w:val="61467C04"/>
    <w:rsid w:val="6ABC4C4E"/>
    <w:rsid w:val="7F20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298</Characters>
  <Lines>0</Lines>
  <Paragraphs>0</Paragraphs>
  <TotalTime>11</TotalTime>
  <ScaleCrop>false</ScaleCrop>
  <LinksUpToDate>false</LinksUpToDate>
  <CharactersWithSpaces>314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2026-09-09T00:57:00Z</dcterms:created>
  <dc:creator>Administrator</dc:creator>
  <cp:lastModifiedBy>陈晓强</cp:lastModifiedBy>
  <cp:lastPrinted>2026-09-09T01:05:00Z</cp:lastPrinted>
  <dcterms:modified xsi:type="dcterms:W3CDTF">2026-09-09T01:16:24Z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eyJoZGlkIjoiZWViOWZkN2FhYjBkNjJjOGRmMGVhZGI5YTc2MDFkNDciLCJ1c2VySWQiOiI0NDcwOTEwNzIifQ==</vt:lpwstr>
  </property>
  <property fmtid="{D5CDD505-2E9C-101B-9397-08002B2CF9AE}" pid="4" name="ICV">
    <vt:lpwstr>E4B01B5BF74B48868B13CE5EBE88C03E_13</vt:lpwstr>
  </property>
</Properties>
</file>