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A9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遵义市妇幼保健院</w:t>
      </w:r>
    </w:p>
    <w:p w14:paraId="5C97DF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结构安全监测预警服务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招标参数</w:t>
      </w:r>
    </w:p>
    <w:p w14:paraId="1DE3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一、项目概况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8"/>
        <w:gridCol w:w="5668"/>
      </w:tblGrid>
      <w:tr w14:paraId="5671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43F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33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0FC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14:paraId="0F98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C42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建筑名称</w:t>
            </w:r>
          </w:p>
        </w:tc>
        <w:tc>
          <w:tcPr>
            <w:tcW w:w="33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399F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遵义市妇幼保健院住院部</w:t>
            </w:r>
            <w:r>
              <w:rPr>
                <w:rFonts w:hint="eastAsia"/>
                <w:lang w:val="en-US" w:eastAsia="zh-CN"/>
              </w:rPr>
              <w:t>及口腔门诊</w:t>
            </w:r>
          </w:p>
        </w:tc>
      </w:tr>
      <w:tr w14:paraId="4938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A9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建筑概况</w:t>
            </w:r>
          </w:p>
        </w:tc>
        <w:tc>
          <w:tcPr>
            <w:tcW w:w="33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0603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地上7层</w:t>
            </w:r>
            <w:r>
              <w:rPr>
                <w:rFonts w:hint="eastAsia"/>
                <w:lang w:val="en-US" w:eastAsia="zh-CN"/>
              </w:rPr>
              <w:t>砖混</w:t>
            </w:r>
            <w:r>
              <w:rPr>
                <w:rFonts w:hint="eastAsia"/>
              </w:rPr>
              <w:t>结构，L型平面布局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口腔门诊</w:t>
            </w:r>
          </w:p>
        </w:tc>
      </w:tr>
      <w:tr w14:paraId="580B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11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监测分区</w:t>
            </w:r>
          </w:p>
        </w:tc>
        <w:tc>
          <w:tcPr>
            <w:tcW w:w="33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202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按L型转角划分为A区（房屋右侧）、B区（房屋左侧），</w:t>
            </w:r>
            <w:r>
              <w:rPr>
                <w:rFonts w:hint="eastAsia"/>
                <w:lang w:val="en-US" w:eastAsia="zh-CN"/>
              </w:rPr>
              <w:t>口腔科门诊区域，</w:t>
            </w:r>
            <w:r>
              <w:rPr>
                <w:rFonts w:hint="eastAsia"/>
              </w:rPr>
              <w:t>共计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套独立监测设备</w:t>
            </w:r>
          </w:p>
        </w:tc>
      </w:tr>
      <w:tr w14:paraId="1A5E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40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测点配置</w:t>
            </w:r>
          </w:p>
        </w:tc>
        <w:tc>
          <w:tcPr>
            <w:tcW w:w="33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7E1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全楼倾斜测点总计14个；A区8个、B区6个；A、B两区各配置沉降监测设备1组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口腔科门诊区域1组，</w:t>
            </w:r>
            <w:r>
              <w:rPr>
                <w:rFonts w:hint="eastAsia"/>
              </w:rPr>
              <w:t>合计沉降设备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组</w:t>
            </w:r>
          </w:p>
        </w:tc>
      </w:tr>
      <w:tr w14:paraId="7E49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FA6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监测目的</w:t>
            </w:r>
          </w:p>
        </w:tc>
        <w:tc>
          <w:tcPr>
            <w:tcW w:w="33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997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分区监测L型建筑</w:t>
            </w:r>
            <w:r>
              <w:rPr>
                <w:rFonts w:hint="eastAsia"/>
                <w:lang w:val="en-US" w:eastAsia="zh-CN"/>
              </w:rPr>
              <w:t>及口腔科区域</w:t>
            </w:r>
            <w:r>
              <w:rPr>
                <w:rFonts w:hint="eastAsia"/>
              </w:rPr>
              <w:t>沉降、倾斜变形，重点监测转角应力集中区域，保障医疗建筑及人员安全</w:t>
            </w:r>
          </w:p>
        </w:tc>
      </w:tr>
    </w:tbl>
    <w:p w14:paraId="60E9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二、监测点位详细布置</w:t>
      </w:r>
    </w:p>
    <w:p w14:paraId="0EC2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整体说明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建筑分为A区（L型右侧楼栋）、B区（L型左侧楼栋），两套设备独立运行，全楼倾斜测点合计14个。</w:t>
      </w:r>
    </w:p>
    <w:p w14:paraId="1EA6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A区（L型右侧楼栋，第一套监测设备）</w:t>
      </w:r>
    </w:p>
    <w:p w14:paraId="3F1A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倾斜测点共8个：右侧立面2个、后侧立面4个；配套沉降监测设备1组。</w:t>
      </w:r>
    </w:p>
    <w:p w14:paraId="2706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B区（L型左侧楼栋，第二套监测设备）</w:t>
      </w:r>
    </w:p>
    <w:p w14:paraId="26A92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倾斜测点共6个：左侧立面2个、后侧立面2个、前方立面2个；配套沉降监测设备1组。</w:t>
      </w:r>
    </w:p>
    <w:p w14:paraId="32B6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口腔科门诊区域（第三套监测设备）</w:t>
      </w:r>
    </w:p>
    <w:p w14:paraId="7A7A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点位汇总</w:t>
      </w:r>
    </w:p>
    <w:p w14:paraId="6D3E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A区倾斜测点：8个</w:t>
      </w:r>
    </w:p>
    <w:p w14:paraId="589E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B区倾斜测点：6个</w:t>
      </w:r>
    </w:p>
    <w:p w14:paraId="304E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倾斜测点总计：14个</w:t>
      </w:r>
    </w:p>
    <w:p w14:paraId="1616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沉降设备：A区1组、B区1组，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口腔科门诊1组，</w:t>
      </w:r>
      <w:r>
        <w:rPr>
          <w:rFonts w:hint="eastAsia" w:ascii="仿宋" w:hAnsi="仿宋" w:eastAsia="仿宋" w:cs="仿宋"/>
          <w:sz w:val="32"/>
          <w:szCs w:val="32"/>
        </w:rPr>
        <w:t>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组</w:t>
      </w:r>
    </w:p>
    <w:p w14:paraId="18C0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三、服务内容与标准</w:t>
      </w:r>
    </w:p>
    <w:p w14:paraId="269D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自动化监测系统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A、B区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及口腔科门诊区域</w:t>
      </w:r>
      <w:r>
        <w:rPr>
          <w:rFonts w:hint="eastAsia" w:ascii="仿宋" w:hAnsi="仿宋" w:eastAsia="仿宋" w:cs="仿宋"/>
          <w:sz w:val="32"/>
          <w:szCs w:val="32"/>
        </w:rPr>
        <w:t>各一套独立监测系统，每套含沉降监测设备1组+对应倾角传感器；设备防护等级IP65，支持自供电、断电续航，实现24小时全自动数据采集、传输。</w:t>
      </w:r>
    </w:p>
    <w:p w14:paraId="2009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安装调试服务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按分区点位完成设备布设、接线、系统调试、云平台接入，两套系统独立运行、分区展示数据。</w:t>
      </w:r>
    </w:p>
    <w:p w14:paraId="2AEC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人工巡检服务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执行分级现场巡检、设备状态核查、安全隐患建档，配备常驻技术团队。</w:t>
      </w:r>
    </w:p>
    <w:p w14:paraId="2ACC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预警与处置机制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执行四级预警，数据异常15分钟内上报，2小时内出具专项分析报告；设备故障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小时响应，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小时内完成修复/更换。</w:t>
      </w:r>
    </w:p>
    <w:p w14:paraId="1123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成果交付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按期提交季度报告、年度总结报告、异常专项报告；全部监测档案、数据资料留存不少于6年。</w:t>
      </w:r>
    </w:p>
    <w:p w14:paraId="698C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651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后勤部</w:t>
      </w:r>
    </w:p>
    <w:p w14:paraId="6F73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065AC"/>
    <w:rsid w:val="2F2E1657"/>
    <w:rsid w:val="300914DE"/>
    <w:rsid w:val="462065AC"/>
    <w:rsid w:val="63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790</Characters>
  <Lines>0</Lines>
  <Paragraphs>0</Paragraphs>
  <TotalTime>8</TotalTime>
  <ScaleCrop>false</ScaleCrop>
  <LinksUpToDate>false</LinksUpToDate>
  <CharactersWithSpaces>823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2026-06-18T00:16:00Z</dcterms:created>
  <dc:creator>才思泉涌君</dc:creator>
  <cp:lastModifiedBy>才思泉涌君</cp:lastModifiedBy>
  <dcterms:modified xsi:type="dcterms:W3CDTF">2026-06-18T00:29:33Z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87C247A6AD904DBA893B46A8550C2D1A_11</vt:lpwstr>
  </property>
  <property fmtid="{D5CDD505-2E9C-101B-9397-08002B2CF9AE}" pid="4" name="KSOTemplateDocerSaveRecord">
    <vt:lpwstr>eyJoZGlkIjoiYmJjN2UwNDNlYzJhZDJiZmExNTMyM2QwYWZmYTY1YmMiLCJ1c2VySWQiOiI5NjgxNzQ0OTgifQ==</vt:lpwstr>
  </property>
</Properties>
</file>